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"/>
        <w:tblW w:w="0" w:type="auto"/>
        <w:tblLook w:val="00A0"/>
      </w:tblPr>
      <w:tblGrid>
        <w:gridCol w:w="6996"/>
        <w:gridCol w:w="2966"/>
      </w:tblGrid>
      <w:tr w:rsidR="00EA62E1" w:rsidTr="00F31ADA">
        <w:tc>
          <w:tcPr>
            <w:tcW w:w="6996" w:type="dxa"/>
          </w:tcPr>
          <w:p w:rsidR="00EA62E1" w:rsidRPr="00F31ADA" w:rsidRDefault="00EA62E1" w:rsidP="00F31ADA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F31ADA">
              <w:rPr>
                <w:rFonts w:eastAsia="Times New Roman"/>
                <w:sz w:val="24"/>
                <w:szCs w:val="24"/>
              </w:rPr>
              <w:t>ПРИНЯТО</w:t>
            </w:r>
          </w:p>
          <w:p w:rsidR="00EA62E1" w:rsidRPr="00F31ADA" w:rsidRDefault="00EA62E1" w:rsidP="00F31ADA">
            <w:pPr>
              <w:pStyle w:val="21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F31ADA">
              <w:rPr>
                <w:rFonts w:eastAsia="Times New Roman"/>
                <w:sz w:val="24"/>
                <w:szCs w:val="24"/>
              </w:rPr>
              <w:t xml:space="preserve">Протокол Общего собрания работников </w:t>
            </w:r>
          </w:p>
          <w:p w:rsidR="00EA62E1" w:rsidRPr="00F31ADA" w:rsidRDefault="00EA62E1" w:rsidP="00F31ADA">
            <w:pPr>
              <w:pStyle w:val="21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F31ADA">
              <w:rPr>
                <w:rFonts w:eastAsia="Times New Roman"/>
                <w:sz w:val="24"/>
                <w:szCs w:val="24"/>
              </w:rPr>
              <w:t>МБДОУ №11</w:t>
            </w:r>
          </w:p>
          <w:p w:rsidR="00EA62E1" w:rsidRPr="00BE4C8B" w:rsidRDefault="008A732B" w:rsidP="00F31ADA">
            <w:pPr>
              <w:pStyle w:val="21"/>
              <w:shd w:val="clear" w:color="auto" w:fill="auto"/>
              <w:rPr>
                <w:rFonts w:eastAsia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auto"/>
                <w:sz w:val="24"/>
                <w:szCs w:val="24"/>
                <w:u w:val="single"/>
              </w:rPr>
              <w:t>от «09» 01.2021</w:t>
            </w:r>
            <w:r w:rsidR="00EA62E1" w:rsidRPr="00BE4C8B">
              <w:rPr>
                <w:rFonts w:eastAsia="Times New Roman"/>
                <w:color w:val="auto"/>
                <w:sz w:val="24"/>
                <w:szCs w:val="24"/>
                <w:u w:val="single"/>
              </w:rPr>
              <w:t xml:space="preserve">г. № </w:t>
            </w:r>
            <w:r>
              <w:rPr>
                <w:rFonts w:eastAsia="Times New Roman"/>
                <w:color w:val="auto"/>
                <w:sz w:val="24"/>
                <w:szCs w:val="24"/>
                <w:u w:val="single"/>
              </w:rPr>
              <w:t>1</w:t>
            </w:r>
          </w:p>
        </w:tc>
        <w:tc>
          <w:tcPr>
            <w:tcW w:w="2966" w:type="dxa"/>
          </w:tcPr>
          <w:p w:rsidR="00EA62E1" w:rsidRPr="00F31ADA" w:rsidRDefault="00EA62E1" w:rsidP="00F31ADA">
            <w:pPr>
              <w:pStyle w:val="21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F31ADA">
              <w:rPr>
                <w:rFonts w:eastAsia="Times New Roman"/>
                <w:sz w:val="24"/>
                <w:szCs w:val="24"/>
              </w:rPr>
              <w:t xml:space="preserve">УТВЕРЖДЕНЫ </w:t>
            </w:r>
          </w:p>
          <w:p w:rsidR="00EA62E1" w:rsidRPr="00F31ADA" w:rsidRDefault="00EA62E1" w:rsidP="00F31ADA">
            <w:pPr>
              <w:pStyle w:val="21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F31ADA">
              <w:rPr>
                <w:rFonts w:eastAsia="Times New Roman"/>
                <w:sz w:val="24"/>
                <w:szCs w:val="24"/>
              </w:rPr>
              <w:t>Приказом МБДОУ №11</w:t>
            </w:r>
          </w:p>
          <w:p w:rsidR="00EA62E1" w:rsidRPr="00BE4C8B" w:rsidRDefault="008A732B" w:rsidP="00F31ADA">
            <w:pPr>
              <w:pStyle w:val="21"/>
              <w:shd w:val="clear" w:color="auto" w:fill="auto"/>
              <w:rPr>
                <w:rFonts w:eastAsia="Times New Roman"/>
                <w:color w:val="auto"/>
                <w:u w:val="single"/>
              </w:rPr>
            </w:pPr>
            <w:r>
              <w:rPr>
                <w:rFonts w:eastAsia="Times New Roman"/>
                <w:color w:val="auto"/>
                <w:sz w:val="24"/>
                <w:szCs w:val="24"/>
                <w:u w:val="single"/>
              </w:rPr>
              <w:t>09.01.2021г. № 0</w:t>
            </w:r>
            <w:r w:rsidR="00865F25">
              <w:rPr>
                <w:rFonts w:eastAsia="Times New Roman"/>
                <w:color w:val="auto"/>
                <w:sz w:val="24"/>
                <w:szCs w:val="24"/>
                <w:u w:val="single"/>
              </w:rPr>
              <w:t>2</w:t>
            </w:r>
          </w:p>
        </w:tc>
      </w:tr>
    </w:tbl>
    <w:p w:rsidR="00EA62E1" w:rsidRDefault="00EA62E1" w:rsidP="00EB50C9">
      <w:pPr>
        <w:pStyle w:val="21"/>
        <w:shd w:val="clear" w:color="auto" w:fill="auto"/>
        <w:spacing w:after="1546"/>
      </w:pPr>
    </w:p>
    <w:p w:rsidR="00EA62E1" w:rsidRDefault="00EA62E1" w:rsidP="00EB50C9">
      <w:pPr>
        <w:pStyle w:val="21"/>
        <w:shd w:val="clear" w:color="auto" w:fill="auto"/>
        <w:spacing w:after="1546"/>
      </w:pPr>
    </w:p>
    <w:p w:rsidR="00EA62E1" w:rsidRDefault="00EA62E1">
      <w:pPr>
        <w:pStyle w:val="41"/>
        <w:shd w:val="clear" w:color="auto" w:fill="auto"/>
        <w:spacing w:before="0"/>
        <w:ind w:right="20"/>
      </w:pPr>
      <w:r>
        <w:rPr>
          <w:rStyle w:val="40"/>
          <w:b/>
          <w:bCs/>
        </w:rPr>
        <w:t>Порядок оформления возникновения,</w:t>
      </w:r>
      <w:r>
        <w:rPr>
          <w:rStyle w:val="40"/>
          <w:b/>
          <w:bCs/>
        </w:rPr>
        <w:br/>
        <w:t>приостановления и прекращения отношений</w:t>
      </w:r>
      <w:r>
        <w:rPr>
          <w:rStyle w:val="40"/>
          <w:b/>
          <w:bCs/>
        </w:rPr>
        <w:br/>
        <w:t>между муниципальным бюджетным</w:t>
      </w:r>
      <w:r>
        <w:rPr>
          <w:rStyle w:val="40"/>
          <w:b/>
          <w:bCs/>
        </w:rPr>
        <w:br/>
        <w:t>дошкольным образовательным учреждением</w:t>
      </w:r>
      <w:r>
        <w:rPr>
          <w:rStyle w:val="40"/>
          <w:b/>
          <w:bCs/>
        </w:rPr>
        <w:br/>
        <w:t>«Детский сад № 11»</w:t>
      </w:r>
      <w:r>
        <w:rPr>
          <w:rStyle w:val="40"/>
          <w:b/>
          <w:bCs/>
        </w:rPr>
        <w:br/>
        <w:t>и (или) родителями (законными</w:t>
      </w:r>
      <w:r>
        <w:rPr>
          <w:rStyle w:val="40"/>
          <w:b/>
          <w:bCs/>
        </w:rPr>
        <w:br/>
        <w:t>представителями) несовершеннолетних</w:t>
      </w:r>
      <w:r>
        <w:rPr>
          <w:rStyle w:val="40"/>
          <w:b/>
          <w:bCs/>
        </w:rPr>
        <w:br/>
        <w:t>обучающихся (воспитанников)</w:t>
      </w:r>
    </w:p>
    <w:p w:rsidR="00EA62E1" w:rsidRDefault="00EA62E1" w:rsidP="006A79FD">
      <w:pPr>
        <w:pStyle w:val="21"/>
        <w:shd w:val="clear" w:color="auto" w:fill="auto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tabs>
          <w:tab w:val="center" w:pos="4683"/>
        </w:tabs>
        <w:spacing w:line="280" w:lineRule="exact"/>
        <w:ind w:right="380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tabs>
          <w:tab w:val="center" w:pos="4683"/>
        </w:tabs>
        <w:spacing w:line="280" w:lineRule="exact"/>
        <w:ind w:right="380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tabs>
          <w:tab w:val="center" w:pos="4683"/>
        </w:tabs>
        <w:spacing w:line="280" w:lineRule="exact"/>
        <w:ind w:right="380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tabs>
          <w:tab w:val="center" w:pos="4683"/>
        </w:tabs>
        <w:spacing w:line="280" w:lineRule="exact"/>
        <w:ind w:right="380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tabs>
          <w:tab w:val="center" w:pos="4683"/>
        </w:tabs>
        <w:spacing w:line="280" w:lineRule="exact"/>
        <w:ind w:right="380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tabs>
          <w:tab w:val="center" w:pos="4683"/>
        </w:tabs>
        <w:spacing w:line="280" w:lineRule="exact"/>
        <w:ind w:right="380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tabs>
          <w:tab w:val="center" w:pos="4683"/>
        </w:tabs>
        <w:spacing w:line="280" w:lineRule="exact"/>
        <w:ind w:right="380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tabs>
          <w:tab w:val="center" w:pos="4683"/>
        </w:tabs>
        <w:spacing w:line="280" w:lineRule="exact"/>
        <w:ind w:right="380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tabs>
          <w:tab w:val="center" w:pos="4683"/>
        </w:tabs>
        <w:spacing w:line="280" w:lineRule="exact"/>
        <w:ind w:right="380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tabs>
          <w:tab w:val="center" w:pos="4683"/>
        </w:tabs>
        <w:spacing w:line="280" w:lineRule="exact"/>
        <w:ind w:right="380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tabs>
          <w:tab w:val="center" w:pos="4683"/>
        </w:tabs>
        <w:spacing w:line="280" w:lineRule="exact"/>
        <w:ind w:right="380"/>
        <w:jc w:val="left"/>
        <w:rPr>
          <w:rFonts w:eastAsia="Times New Roman"/>
          <w:sz w:val="24"/>
          <w:szCs w:val="24"/>
        </w:rPr>
      </w:pPr>
    </w:p>
    <w:p w:rsidR="00EA62E1" w:rsidRDefault="00EA62E1" w:rsidP="006A79FD">
      <w:pPr>
        <w:pStyle w:val="21"/>
        <w:shd w:val="clear" w:color="auto" w:fill="auto"/>
        <w:tabs>
          <w:tab w:val="center" w:pos="4683"/>
        </w:tabs>
        <w:spacing w:line="280" w:lineRule="exact"/>
        <w:ind w:right="380"/>
        <w:jc w:val="left"/>
        <w:rPr>
          <w:rFonts w:eastAsia="Times New Roman"/>
          <w:sz w:val="24"/>
          <w:szCs w:val="24"/>
        </w:rPr>
      </w:pPr>
    </w:p>
    <w:p w:rsidR="00EA62E1" w:rsidRDefault="00EA62E1" w:rsidP="008F7728">
      <w:pPr>
        <w:pStyle w:val="21"/>
        <w:shd w:val="clear" w:color="auto" w:fill="auto"/>
        <w:tabs>
          <w:tab w:val="center" w:pos="4683"/>
          <w:tab w:val="left" w:pos="5100"/>
        </w:tabs>
        <w:spacing w:line="280" w:lineRule="exact"/>
        <w:ind w:right="38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ab/>
        <w:t>г.Сорочинск</w:t>
      </w:r>
    </w:p>
    <w:p w:rsidR="00EA62E1" w:rsidRDefault="00EA62E1" w:rsidP="00BE4C8B">
      <w:pPr>
        <w:pStyle w:val="10"/>
        <w:keepNext/>
        <w:keepLines/>
        <w:shd w:val="clear" w:color="auto" w:fill="auto"/>
        <w:tabs>
          <w:tab w:val="left" w:pos="3906"/>
        </w:tabs>
        <w:spacing w:after="0" w:line="280" w:lineRule="exact"/>
        <w:ind w:left="3560"/>
      </w:pPr>
      <w:bookmarkStart w:id="0" w:name="bookmark0"/>
    </w:p>
    <w:p w:rsidR="00EA62E1" w:rsidRDefault="00EA62E1" w:rsidP="00EB50C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06"/>
        </w:tabs>
        <w:spacing w:after="0" w:line="280" w:lineRule="exact"/>
        <w:ind w:left="3560"/>
      </w:pPr>
      <w:r>
        <w:t>Общие положения</w:t>
      </w:r>
      <w:bookmarkEnd w:id="0"/>
    </w:p>
    <w:p w:rsidR="00EA62E1" w:rsidRDefault="00EA62E1" w:rsidP="00BE4C8B">
      <w:pPr>
        <w:pStyle w:val="10"/>
        <w:keepNext/>
        <w:keepLines/>
        <w:shd w:val="clear" w:color="auto" w:fill="auto"/>
        <w:tabs>
          <w:tab w:val="left" w:pos="3906"/>
        </w:tabs>
        <w:spacing w:after="0" w:line="280" w:lineRule="exact"/>
        <w:ind w:left="3560"/>
      </w:pPr>
    </w:p>
    <w:p w:rsidR="00EA62E1" w:rsidRPr="00EB50C9" w:rsidRDefault="00EA62E1" w:rsidP="00EB50C9">
      <w:pPr>
        <w:pStyle w:val="21"/>
        <w:shd w:val="clear" w:color="auto" w:fill="auto"/>
        <w:spacing w:line="276" w:lineRule="auto"/>
        <w:rPr>
          <w:sz w:val="28"/>
          <w:szCs w:val="28"/>
        </w:rPr>
      </w:pPr>
      <w:r w:rsidRPr="00BE4C8B">
        <w:rPr>
          <w:sz w:val="28"/>
          <w:szCs w:val="28"/>
        </w:rPr>
        <w:t>1. Настоящий</w:t>
      </w:r>
      <w:r w:rsidRPr="00EB50C9">
        <w:rPr>
          <w:sz w:val="28"/>
          <w:szCs w:val="28"/>
        </w:rPr>
        <w:t xml:space="preserve"> Порядок оформления возникновения, приостановления и прекращения отношений между муниципальным бюджетным до</w:t>
      </w:r>
      <w:r w:rsidRPr="00EB50C9">
        <w:rPr>
          <w:rStyle w:val="22"/>
          <w:sz w:val="28"/>
          <w:szCs w:val="28"/>
          <w:u w:val="none"/>
        </w:rPr>
        <w:t>ш</w:t>
      </w:r>
      <w:r w:rsidRPr="00EB50C9">
        <w:rPr>
          <w:sz w:val="28"/>
          <w:szCs w:val="28"/>
        </w:rPr>
        <w:t>кольным образовательн</w:t>
      </w:r>
      <w:r>
        <w:rPr>
          <w:sz w:val="28"/>
          <w:szCs w:val="28"/>
        </w:rPr>
        <w:t>ым учреждением «Детский сад № 11</w:t>
      </w:r>
      <w:r w:rsidRPr="00EB50C9">
        <w:rPr>
          <w:sz w:val="28"/>
          <w:szCs w:val="28"/>
        </w:rPr>
        <w:t xml:space="preserve">» и родителями (законными представителями) (далее - Порядок) разработан в соответствии с ч.2 ст.30, ст.53, ст.54, ст.55, ст.61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B50C9">
          <w:rPr>
            <w:sz w:val="28"/>
            <w:szCs w:val="28"/>
          </w:rPr>
          <w:t>2012 г</w:t>
        </w:r>
      </w:smartTag>
      <w:r w:rsidRPr="00EB50C9">
        <w:rPr>
          <w:sz w:val="28"/>
          <w:szCs w:val="28"/>
        </w:rPr>
        <w:t xml:space="preserve">. № 273-ФЗ «Об образовании в Российской Федерации»,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 и определяет порядок оформления возникновения, приостановления и прекращения отношений муниципальным бюджетным образовательным учреждениям «Детский сад № </w:t>
      </w:r>
      <w:r>
        <w:rPr>
          <w:sz w:val="28"/>
          <w:szCs w:val="28"/>
        </w:rPr>
        <w:t>11</w:t>
      </w:r>
      <w:r w:rsidRPr="00EB50C9">
        <w:rPr>
          <w:sz w:val="28"/>
          <w:szCs w:val="28"/>
        </w:rPr>
        <w:t>» (далее по тексту - Детский сад) и родителями (законными представителями) несовершеннолетних обучающихся (воспитанников).</w:t>
      </w:r>
    </w:p>
    <w:p w:rsidR="00EA62E1" w:rsidRPr="00EB50C9" w:rsidRDefault="00EA62E1" w:rsidP="00EB50C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76" w:lineRule="auto"/>
        <w:ind w:left="400"/>
      </w:pPr>
      <w:bookmarkStart w:id="1" w:name="bookmark1"/>
      <w:r w:rsidRPr="00EB50C9">
        <w:t>Порядок оформления возникновения образовательных отношений</w:t>
      </w:r>
      <w:bookmarkEnd w:id="1"/>
    </w:p>
    <w:p w:rsidR="00EA62E1" w:rsidRPr="00EB50C9" w:rsidRDefault="00EA62E1" w:rsidP="00EB50C9">
      <w:pPr>
        <w:pStyle w:val="21"/>
        <w:numPr>
          <w:ilvl w:val="1"/>
          <w:numId w:val="1"/>
        </w:numPr>
        <w:shd w:val="clear" w:color="auto" w:fill="auto"/>
        <w:tabs>
          <w:tab w:val="left" w:pos="568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Основанием возникновения образовательных отношений является заключение договора об образовании по образовательным программам дошкольного образования (далее - договор) и распорядительный акт о зачислении лица на обучение по образовательным программам дошкольного образования.</w:t>
      </w:r>
    </w:p>
    <w:p w:rsidR="00EA62E1" w:rsidRPr="00EB50C9" w:rsidRDefault="00EA62E1" w:rsidP="00EB50C9">
      <w:pPr>
        <w:pStyle w:val="21"/>
        <w:numPr>
          <w:ilvl w:val="1"/>
          <w:numId w:val="1"/>
        </w:numPr>
        <w:shd w:val="clear" w:color="auto" w:fill="auto"/>
        <w:tabs>
          <w:tab w:val="left" w:pos="568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Права обучающегося (воспитанника), предусмотренные законодательством об образовании и настоящим Порядком, возникают с даты, указанной в распорядительном акте о приеме обучающегося (воспитанника) на обучение или в договоре.</w:t>
      </w:r>
    </w:p>
    <w:p w:rsidR="00EA62E1" w:rsidRPr="00EB50C9" w:rsidRDefault="00EA62E1" w:rsidP="00EB50C9">
      <w:pPr>
        <w:pStyle w:val="21"/>
        <w:numPr>
          <w:ilvl w:val="1"/>
          <w:numId w:val="1"/>
        </w:numPr>
        <w:shd w:val="clear" w:color="auto" w:fill="auto"/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 xml:space="preserve"> Договор заключается в 2-х экземплярах, имеющих одинаковую юридическую силу, по одному для каждой из сторон.</w:t>
      </w:r>
    </w:p>
    <w:p w:rsidR="00EA62E1" w:rsidRPr="00EB50C9" w:rsidRDefault="00EA62E1" w:rsidP="00EB50C9">
      <w:pPr>
        <w:pStyle w:val="21"/>
        <w:numPr>
          <w:ilvl w:val="1"/>
          <w:numId w:val="1"/>
        </w:numPr>
        <w:shd w:val="clear" w:color="auto" w:fill="auto"/>
        <w:tabs>
          <w:tab w:val="left" w:pos="568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В договоре должны быть указаны основные характеристики образования, в том числе вид, уровень и (или) направленность образовательной программы (часть образователь</w:t>
      </w:r>
      <w:r>
        <w:rPr>
          <w:sz w:val="28"/>
          <w:szCs w:val="28"/>
        </w:rPr>
        <w:t>ной программы определенного</w:t>
      </w:r>
      <w:r w:rsidRPr="00EB50C9">
        <w:rPr>
          <w:sz w:val="28"/>
          <w:szCs w:val="28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EA62E1" w:rsidRPr="00EB50C9" w:rsidRDefault="00EA62E1" w:rsidP="00EB50C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85"/>
        </w:tabs>
        <w:spacing w:after="0" w:line="276" w:lineRule="auto"/>
        <w:ind w:left="1120"/>
      </w:pPr>
      <w:bookmarkStart w:id="2" w:name="bookmark2"/>
      <w:r w:rsidRPr="00EB50C9">
        <w:t>Порядок приостановления образовательных отношени</w:t>
      </w:r>
      <w:bookmarkEnd w:id="2"/>
      <w:r>
        <w:t>й</w:t>
      </w:r>
    </w:p>
    <w:p w:rsidR="00EA62E1" w:rsidRPr="00EB50C9" w:rsidRDefault="00EA62E1" w:rsidP="00EB50C9">
      <w:pPr>
        <w:pStyle w:val="21"/>
        <w:numPr>
          <w:ilvl w:val="1"/>
          <w:numId w:val="1"/>
        </w:numPr>
        <w:shd w:val="clear" w:color="auto" w:fill="auto"/>
        <w:tabs>
          <w:tab w:val="left" w:pos="604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Образовательные отношения приостанавливаются, за ребёнком сохраняется место в Детском саду на основании заявления родителей (законных представителей) и документального подтверждения фактов, изложенных в заявлении, в следующих случаях:</w:t>
      </w:r>
    </w:p>
    <w:p w:rsidR="00EA62E1" w:rsidRPr="00EB50C9" w:rsidRDefault="00EA62E1" w:rsidP="00EB50C9">
      <w:pPr>
        <w:pStyle w:val="21"/>
        <w:numPr>
          <w:ilvl w:val="0"/>
          <w:numId w:val="2"/>
        </w:numPr>
        <w:shd w:val="clear" w:color="auto" w:fill="auto"/>
        <w:tabs>
          <w:tab w:val="left" w:pos="317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болезни ребёнка;</w:t>
      </w:r>
    </w:p>
    <w:p w:rsidR="00EA62E1" w:rsidRPr="00EB50C9" w:rsidRDefault="00EA62E1" w:rsidP="00EB50C9">
      <w:pPr>
        <w:pStyle w:val="21"/>
        <w:numPr>
          <w:ilvl w:val="0"/>
          <w:numId w:val="2"/>
        </w:numPr>
        <w:shd w:val="clear" w:color="auto" w:fill="auto"/>
        <w:tabs>
          <w:tab w:val="left" w:pos="317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прохождение им санаторно-курортного лечения;</w:t>
      </w:r>
    </w:p>
    <w:p w:rsidR="00EA62E1" w:rsidRPr="00EB50C9" w:rsidRDefault="00EA62E1" w:rsidP="00EB50C9">
      <w:pPr>
        <w:pStyle w:val="21"/>
        <w:numPr>
          <w:ilvl w:val="0"/>
          <w:numId w:val="2"/>
        </w:numPr>
        <w:shd w:val="clear" w:color="auto" w:fill="auto"/>
        <w:tabs>
          <w:tab w:val="left" w:pos="322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 xml:space="preserve">устройства ребёнка на временное пребывание в организации для детей сирот и </w:t>
      </w:r>
      <w:r w:rsidRPr="00EB50C9">
        <w:rPr>
          <w:sz w:val="28"/>
          <w:szCs w:val="28"/>
        </w:rPr>
        <w:lastRenderedPageBreak/>
        <w:t>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ребёнка без прекращения их прав и обязанностей в отношении этого ребёнка;</w:t>
      </w:r>
    </w:p>
    <w:p w:rsidR="00EA62E1" w:rsidRPr="00EB50C9" w:rsidRDefault="00EA62E1" w:rsidP="00EB50C9">
      <w:pPr>
        <w:pStyle w:val="21"/>
        <w:numPr>
          <w:ilvl w:val="0"/>
          <w:numId w:val="2"/>
        </w:numPr>
        <w:shd w:val="clear" w:color="auto" w:fill="auto"/>
        <w:tabs>
          <w:tab w:val="left" w:pos="317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карантина в Детском саду;</w:t>
      </w:r>
    </w:p>
    <w:p w:rsidR="00EA62E1" w:rsidRPr="00EB50C9" w:rsidRDefault="00EA62E1" w:rsidP="00EB50C9">
      <w:pPr>
        <w:pStyle w:val="21"/>
        <w:numPr>
          <w:ilvl w:val="0"/>
          <w:numId w:val="2"/>
        </w:numPr>
        <w:shd w:val="clear" w:color="auto" w:fill="auto"/>
        <w:tabs>
          <w:tab w:val="left" w:pos="317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приостановления деятельности Детского сада для проведения ремонтных работ, санитарной обработки помещений;</w:t>
      </w:r>
    </w:p>
    <w:p w:rsidR="00EA62E1" w:rsidRPr="00EB50C9" w:rsidRDefault="00EA62E1" w:rsidP="00EB50C9">
      <w:pPr>
        <w:pStyle w:val="21"/>
        <w:numPr>
          <w:ilvl w:val="0"/>
          <w:numId w:val="2"/>
        </w:numPr>
        <w:shd w:val="clear" w:color="auto" w:fill="auto"/>
        <w:tabs>
          <w:tab w:val="left" w:pos="317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временного отсутствия родителей (законных представителей) на постоянном месте жительства (болезнь, командировка, отпуск) с указанием периода отсутствия ребёнка;</w:t>
      </w:r>
    </w:p>
    <w:p w:rsidR="00EA62E1" w:rsidRPr="00EB50C9" w:rsidRDefault="00EA62E1" w:rsidP="00EB50C9">
      <w:pPr>
        <w:pStyle w:val="21"/>
        <w:numPr>
          <w:ilvl w:val="0"/>
          <w:numId w:val="2"/>
        </w:numPr>
        <w:shd w:val="clear" w:color="auto" w:fill="auto"/>
        <w:tabs>
          <w:tab w:val="left" w:pos="317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в иных случаях по согласованию с администрацией Детского сада.</w:t>
      </w:r>
    </w:p>
    <w:p w:rsidR="00EA62E1" w:rsidRPr="00EB50C9" w:rsidRDefault="00EA62E1" w:rsidP="00EB50C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40"/>
        </w:tabs>
        <w:spacing w:after="0" w:line="276" w:lineRule="auto"/>
        <w:ind w:left="1380"/>
      </w:pPr>
      <w:bookmarkStart w:id="3" w:name="bookmark3"/>
      <w:r w:rsidRPr="00EB50C9">
        <w:t>Порядок прекращения образовательных отношени</w:t>
      </w:r>
      <w:bookmarkEnd w:id="3"/>
      <w:r w:rsidRPr="00EB50C9">
        <w:t>й</w:t>
      </w:r>
    </w:p>
    <w:p w:rsidR="00EA62E1" w:rsidRPr="00EB50C9" w:rsidRDefault="00EA62E1" w:rsidP="00EB50C9">
      <w:pPr>
        <w:pStyle w:val="21"/>
        <w:numPr>
          <w:ilvl w:val="1"/>
          <w:numId w:val="1"/>
        </w:numPr>
        <w:shd w:val="clear" w:color="auto" w:fill="auto"/>
        <w:tabs>
          <w:tab w:val="left" w:pos="604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Образовательные отношения прекращаются:</w:t>
      </w:r>
    </w:p>
    <w:p w:rsidR="00EA62E1" w:rsidRPr="00EB50C9" w:rsidRDefault="00EA62E1" w:rsidP="00EB50C9">
      <w:pPr>
        <w:pStyle w:val="21"/>
        <w:numPr>
          <w:ilvl w:val="0"/>
          <w:numId w:val="2"/>
        </w:numPr>
        <w:shd w:val="clear" w:color="auto" w:fill="auto"/>
        <w:tabs>
          <w:tab w:val="left" w:pos="317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в связи с получением образования (завершения обучения);</w:t>
      </w:r>
    </w:p>
    <w:p w:rsidR="00EA62E1" w:rsidRPr="00EB50C9" w:rsidRDefault="00EA62E1" w:rsidP="00EB50C9">
      <w:pPr>
        <w:pStyle w:val="21"/>
        <w:numPr>
          <w:ilvl w:val="0"/>
          <w:numId w:val="2"/>
        </w:numPr>
        <w:shd w:val="clear" w:color="auto" w:fill="auto"/>
        <w:tabs>
          <w:tab w:val="left" w:pos="317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досрочно по основаниям, установленным в п. 4.2.</w:t>
      </w:r>
    </w:p>
    <w:p w:rsidR="00EA62E1" w:rsidRPr="00EB50C9" w:rsidRDefault="00EA62E1" w:rsidP="00EB50C9">
      <w:pPr>
        <w:pStyle w:val="21"/>
        <w:numPr>
          <w:ilvl w:val="1"/>
          <w:numId w:val="1"/>
        </w:numPr>
        <w:shd w:val="clear" w:color="auto" w:fill="auto"/>
        <w:tabs>
          <w:tab w:val="left" w:pos="604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EA62E1" w:rsidRPr="00EB50C9" w:rsidRDefault="00EA62E1" w:rsidP="00EB50C9">
      <w:pPr>
        <w:pStyle w:val="21"/>
        <w:shd w:val="clear" w:color="auto" w:fill="auto"/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-по инициативе родителей (законных представителей) обучающегося (воспитанника), в том числе в случае перевода обучающегося (воспитанника) для продолжения освоения образовательной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EA62E1" w:rsidRPr="00EB50C9" w:rsidRDefault="00EA62E1" w:rsidP="00EB50C9">
      <w:pPr>
        <w:pStyle w:val="21"/>
        <w:shd w:val="clear" w:color="auto" w:fill="auto"/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-по обстоятельствам, не зависящим от воли родителей (законных представителей) обучающегося (воспитанника) и Учреждения, в том числе в случаях ликвидации организации, осуществляющей образовательную деятельность.</w:t>
      </w:r>
    </w:p>
    <w:p w:rsidR="00EA62E1" w:rsidRPr="00EB50C9" w:rsidRDefault="00EA62E1" w:rsidP="00EB50C9">
      <w:pPr>
        <w:pStyle w:val="21"/>
        <w:numPr>
          <w:ilvl w:val="1"/>
          <w:numId w:val="1"/>
        </w:numPr>
        <w:shd w:val="clear" w:color="auto" w:fill="auto"/>
        <w:tabs>
          <w:tab w:val="left" w:pos="604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Детским садом.</w:t>
      </w:r>
    </w:p>
    <w:p w:rsidR="00EA62E1" w:rsidRPr="00EB50C9" w:rsidRDefault="00EA62E1" w:rsidP="00EB50C9">
      <w:pPr>
        <w:pStyle w:val="21"/>
        <w:numPr>
          <w:ilvl w:val="1"/>
          <w:numId w:val="1"/>
        </w:numPr>
        <w:shd w:val="clear" w:color="auto" w:fill="auto"/>
        <w:tabs>
          <w:tab w:val="left" w:pos="614"/>
        </w:tabs>
        <w:spacing w:line="276" w:lineRule="auto"/>
        <w:rPr>
          <w:sz w:val="28"/>
          <w:szCs w:val="28"/>
        </w:rPr>
      </w:pPr>
      <w:r w:rsidRPr="00EB50C9">
        <w:rPr>
          <w:sz w:val="28"/>
          <w:szCs w:val="28"/>
        </w:rPr>
        <w:t xml:space="preserve">Основанием для прекращения образовательных отношений является распорядительный акт Учреждения, об отчислении обучающегося (воспитанника) из Учреждения. Права обучающегося (воспитанника) и обязанности родителей (законных представителей), предусмотренные законодательством об образовании и локальными нормативными актами Учреждения, прекращаются с </w:t>
      </w:r>
      <w:r>
        <w:rPr>
          <w:sz w:val="28"/>
          <w:szCs w:val="28"/>
        </w:rPr>
        <w:t xml:space="preserve"> </w:t>
      </w:r>
      <w:r w:rsidRPr="00EB50C9">
        <w:rPr>
          <w:sz w:val="28"/>
          <w:szCs w:val="28"/>
        </w:rPr>
        <w:t>даты его отчисления из Учреждения.</w:t>
      </w:r>
    </w:p>
    <w:p w:rsidR="00EA62E1" w:rsidRDefault="00EA62E1" w:rsidP="00EB50C9">
      <w:pPr>
        <w:pStyle w:val="70"/>
        <w:shd w:val="clear" w:color="auto" w:fill="auto"/>
        <w:spacing w:before="0" w:line="276" w:lineRule="auto"/>
        <w:rPr>
          <w:sz w:val="28"/>
          <w:szCs w:val="28"/>
        </w:rPr>
      </w:pPr>
    </w:p>
    <w:p w:rsidR="00EA62E1" w:rsidRPr="00D92C6F" w:rsidRDefault="00EA62E1" w:rsidP="00EB50C9">
      <w:pPr>
        <w:pStyle w:val="70"/>
        <w:shd w:val="clear" w:color="auto" w:fill="auto"/>
        <w:spacing w:before="0" w:line="276" w:lineRule="auto"/>
        <w:rPr>
          <w:b w:val="0"/>
          <w:sz w:val="28"/>
          <w:szCs w:val="28"/>
        </w:rPr>
      </w:pPr>
      <w:r w:rsidRPr="00D92C6F">
        <w:rPr>
          <w:b w:val="0"/>
          <w:sz w:val="28"/>
          <w:szCs w:val="28"/>
        </w:rPr>
        <w:t>Срок действия данного Положения не ограничен</w:t>
      </w:r>
    </w:p>
    <w:p w:rsidR="00EA62E1" w:rsidRPr="00D92C6F" w:rsidRDefault="00EA62E1">
      <w:pPr>
        <w:pStyle w:val="70"/>
        <w:shd w:val="clear" w:color="auto" w:fill="auto"/>
        <w:spacing w:before="0" w:line="276" w:lineRule="auto"/>
        <w:rPr>
          <w:b w:val="0"/>
          <w:sz w:val="28"/>
          <w:szCs w:val="28"/>
        </w:rPr>
      </w:pPr>
    </w:p>
    <w:sectPr w:rsidR="00EA62E1" w:rsidRPr="00D92C6F" w:rsidSect="00640838">
      <w:footerReference w:type="even" r:id="rId7"/>
      <w:footerReference w:type="default" r:id="rId8"/>
      <w:headerReference w:type="first" r:id="rId9"/>
      <w:pgSz w:w="11900" w:h="16840"/>
      <w:pgMar w:top="568" w:right="843" w:bottom="1512" w:left="1134" w:header="0" w:footer="5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94" w:rsidRDefault="002D3494" w:rsidP="00F64445">
      <w:r>
        <w:separator/>
      </w:r>
    </w:p>
  </w:endnote>
  <w:endnote w:type="continuationSeparator" w:id="1">
    <w:p w:rsidR="002D3494" w:rsidRDefault="002D3494" w:rsidP="00F6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E1" w:rsidRDefault="00B57EA5" w:rsidP="007B3147">
    <w:pPr>
      <w:pStyle w:val="a8"/>
      <w:framePr w:wrap="around" w:vAnchor="text" w:hAnchor="margin" w:xAlign="right" w:y="1"/>
      <w:rPr>
        <w:rStyle w:val="ad"/>
        <w:rFonts w:cs="Arial Unicode MS"/>
      </w:rPr>
    </w:pPr>
    <w:r>
      <w:rPr>
        <w:rStyle w:val="ad"/>
        <w:rFonts w:cs="Arial Unicode MS"/>
      </w:rPr>
      <w:fldChar w:fldCharType="begin"/>
    </w:r>
    <w:r w:rsidR="00EA62E1">
      <w:rPr>
        <w:rStyle w:val="ad"/>
        <w:rFonts w:cs="Arial Unicode MS"/>
      </w:rPr>
      <w:instrText xml:space="preserve">PAGE  </w:instrText>
    </w:r>
    <w:r>
      <w:rPr>
        <w:rStyle w:val="ad"/>
        <w:rFonts w:cs="Arial Unicode MS"/>
      </w:rPr>
      <w:fldChar w:fldCharType="end"/>
    </w:r>
  </w:p>
  <w:p w:rsidR="00EA62E1" w:rsidRDefault="00EA62E1" w:rsidP="008F772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E1" w:rsidRDefault="00B57EA5" w:rsidP="007B3147">
    <w:pPr>
      <w:pStyle w:val="a8"/>
      <w:framePr w:wrap="around" w:vAnchor="text" w:hAnchor="margin" w:xAlign="right" w:y="1"/>
      <w:rPr>
        <w:rStyle w:val="ad"/>
        <w:rFonts w:cs="Arial Unicode MS"/>
      </w:rPr>
    </w:pPr>
    <w:r>
      <w:rPr>
        <w:rStyle w:val="ad"/>
        <w:rFonts w:cs="Arial Unicode MS"/>
      </w:rPr>
      <w:fldChar w:fldCharType="begin"/>
    </w:r>
    <w:r w:rsidR="00EA62E1">
      <w:rPr>
        <w:rStyle w:val="ad"/>
        <w:rFonts w:cs="Arial Unicode MS"/>
      </w:rPr>
      <w:instrText xml:space="preserve">PAGE  </w:instrText>
    </w:r>
    <w:r>
      <w:rPr>
        <w:rStyle w:val="ad"/>
        <w:rFonts w:cs="Arial Unicode MS"/>
      </w:rPr>
      <w:fldChar w:fldCharType="separate"/>
    </w:r>
    <w:r w:rsidR="008A732B">
      <w:rPr>
        <w:rStyle w:val="ad"/>
        <w:rFonts w:cs="Arial Unicode MS"/>
        <w:noProof/>
      </w:rPr>
      <w:t>3</w:t>
    </w:r>
    <w:r>
      <w:rPr>
        <w:rStyle w:val="ad"/>
        <w:rFonts w:cs="Arial Unicode MS"/>
      </w:rPr>
      <w:fldChar w:fldCharType="end"/>
    </w:r>
  </w:p>
  <w:p w:rsidR="00EA62E1" w:rsidRDefault="00EA62E1" w:rsidP="008F772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94" w:rsidRDefault="002D3494"/>
  </w:footnote>
  <w:footnote w:type="continuationSeparator" w:id="1">
    <w:p w:rsidR="002D3494" w:rsidRDefault="002D34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E1" w:rsidRDefault="00EA62E1">
    <w:pPr>
      <w:pStyle w:val="a6"/>
    </w:pPr>
  </w:p>
  <w:p w:rsidR="00EA62E1" w:rsidRDefault="00EA62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A1B"/>
    <w:multiLevelType w:val="multilevel"/>
    <w:tmpl w:val="C0E49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D2C5C75"/>
    <w:multiLevelType w:val="multilevel"/>
    <w:tmpl w:val="A0ECE9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445"/>
    <w:rsid w:val="00126EBB"/>
    <w:rsid w:val="00150ABF"/>
    <w:rsid w:val="00225B17"/>
    <w:rsid w:val="002D3494"/>
    <w:rsid w:val="002E0466"/>
    <w:rsid w:val="00397142"/>
    <w:rsid w:val="003D7313"/>
    <w:rsid w:val="00404D9E"/>
    <w:rsid w:val="005667D9"/>
    <w:rsid w:val="005A75CE"/>
    <w:rsid w:val="005E29F6"/>
    <w:rsid w:val="00640838"/>
    <w:rsid w:val="0068216D"/>
    <w:rsid w:val="006A79FD"/>
    <w:rsid w:val="007953DC"/>
    <w:rsid w:val="007B3147"/>
    <w:rsid w:val="00821B10"/>
    <w:rsid w:val="00830D58"/>
    <w:rsid w:val="00840670"/>
    <w:rsid w:val="00865F25"/>
    <w:rsid w:val="008A732B"/>
    <w:rsid w:val="008F7728"/>
    <w:rsid w:val="00986356"/>
    <w:rsid w:val="00A1385A"/>
    <w:rsid w:val="00A87405"/>
    <w:rsid w:val="00AC0A86"/>
    <w:rsid w:val="00B57EA5"/>
    <w:rsid w:val="00BE25D0"/>
    <w:rsid w:val="00BE4C8B"/>
    <w:rsid w:val="00D131C4"/>
    <w:rsid w:val="00D92C6F"/>
    <w:rsid w:val="00E14D61"/>
    <w:rsid w:val="00EA62E1"/>
    <w:rsid w:val="00EB50C9"/>
    <w:rsid w:val="00F31ADA"/>
    <w:rsid w:val="00F64445"/>
    <w:rsid w:val="00FB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4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4445"/>
    <w:rPr>
      <w:rFonts w:cs="Times New Roman"/>
      <w:color w:val="0066CC"/>
      <w:u w:val="single"/>
    </w:rPr>
  </w:style>
  <w:style w:type="character" w:customStyle="1" w:styleId="5Exact">
    <w:name w:val="Основной текст (5) Exact"/>
    <w:basedOn w:val="a0"/>
    <w:link w:val="5"/>
    <w:uiPriority w:val="99"/>
    <w:locked/>
    <w:rsid w:val="00F64445"/>
    <w:rPr>
      <w:rFonts w:ascii="Franklin Gothic Heavy" w:hAnsi="Franklin Gothic Heavy" w:cs="Franklin Gothic Heavy"/>
      <w:sz w:val="23"/>
      <w:szCs w:val="23"/>
      <w:u w:val="none"/>
    </w:rPr>
  </w:style>
  <w:style w:type="character" w:customStyle="1" w:styleId="5Exact1">
    <w:name w:val="Основной текст (5) Exact1"/>
    <w:basedOn w:val="5Exact"/>
    <w:uiPriority w:val="99"/>
    <w:rsid w:val="00F64445"/>
    <w:rPr>
      <w:color w:val="000000"/>
      <w:spacing w:val="0"/>
      <w:w w:val="100"/>
      <w:position w:val="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F64445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Основной текст (2)"/>
    <w:basedOn w:val="2"/>
    <w:uiPriority w:val="99"/>
    <w:rsid w:val="00F64445"/>
    <w:rPr>
      <w:color w:val="000000"/>
      <w:spacing w:val="0"/>
      <w:w w:val="100"/>
      <w:position w:val="0"/>
      <w:lang w:val="ru-RU" w:eastAsia="ru-RU"/>
    </w:rPr>
  </w:style>
  <w:style w:type="character" w:customStyle="1" w:styleId="23">
    <w:name w:val="Основной текст (2)3"/>
    <w:basedOn w:val="2"/>
    <w:uiPriority w:val="99"/>
    <w:rsid w:val="00F64445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F64445"/>
    <w:rPr>
      <w:rFonts w:ascii="Arial" w:hAnsi="Arial" w:cs="Arial"/>
      <w:spacing w:val="-10"/>
      <w:sz w:val="18"/>
      <w:szCs w:val="18"/>
      <w:u w:val="none"/>
    </w:rPr>
  </w:style>
  <w:style w:type="character" w:customStyle="1" w:styleId="30">
    <w:name w:val="Основной текст (3)"/>
    <w:basedOn w:val="3"/>
    <w:uiPriority w:val="99"/>
    <w:rsid w:val="00F64445"/>
    <w:rPr>
      <w:color w:val="000000"/>
      <w:w w:val="100"/>
      <w:position w:val="0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F64445"/>
    <w:rPr>
      <w:rFonts w:ascii="Times New Roman" w:hAnsi="Times New Roman" w:cs="Times New Roman"/>
      <w:b/>
      <w:bCs/>
      <w:spacing w:val="-10"/>
      <w:sz w:val="42"/>
      <w:szCs w:val="42"/>
      <w:u w:val="none"/>
    </w:rPr>
  </w:style>
  <w:style w:type="character" w:customStyle="1" w:styleId="40">
    <w:name w:val="Основной текст (4)"/>
    <w:basedOn w:val="4"/>
    <w:uiPriority w:val="99"/>
    <w:rsid w:val="00F64445"/>
    <w:rPr>
      <w:color w:val="000000"/>
      <w:w w:val="100"/>
      <w:position w:val="0"/>
      <w:lang w:val="ru-RU"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F64445"/>
    <w:rPr>
      <w:rFonts w:ascii="Lucida Sans Unicode" w:hAnsi="Lucida Sans Unicode" w:cs="Lucida Sans Unicode"/>
      <w:b/>
      <w:bCs/>
      <w:spacing w:val="-20"/>
      <w:sz w:val="16"/>
      <w:szCs w:val="16"/>
      <w:u w:val="none"/>
    </w:rPr>
  </w:style>
  <w:style w:type="character" w:customStyle="1" w:styleId="60">
    <w:name w:val="Основной текст (6)"/>
    <w:basedOn w:val="6"/>
    <w:uiPriority w:val="99"/>
    <w:rsid w:val="00F64445"/>
    <w:rPr>
      <w:color w:val="000000"/>
      <w:w w:val="100"/>
      <w:position w:val="0"/>
      <w:lang w:val="ru-RU" w:eastAsia="ru-RU"/>
    </w:rPr>
  </w:style>
  <w:style w:type="character" w:customStyle="1" w:styleId="1">
    <w:name w:val="Заголовок №1_"/>
    <w:basedOn w:val="a0"/>
    <w:link w:val="10"/>
    <w:uiPriority w:val="99"/>
    <w:locked/>
    <w:rsid w:val="00F6444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F64445"/>
    <w:rPr>
      <w:rFonts w:ascii="Lucida Sans Unicode" w:hAnsi="Lucida Sans Unicode" w:cs="Lucida Sans Unicode"/>
      <w:sz w:val="18"/>
      <w:szCs w:val="18"/>
      <w:u w:val="none"/>
    </w:rPr>
  </w:style>
  <w:style w:type="character" w:customStyle="1" w:styleId="a5">
    <w:name w:val="Колонтитул"/>
    <w:basedOn w:val="a4"/>
    <w:uiPriority w:val="99"/>
    <w:rsid w:val="00F64445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2"/>
    <w:basedOn w:val="2"/>
    <w:uiPriority w:val="99"/>
    <w:rsid w:val="00F64445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F64445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5">
    <w:name w:val="Основной текст (5)"/>
    <w:basedOn w:val="a"/>
    <w:link w:val="5Exact"/>
    <w:uiPriority w:val="99"/>
    <w:rsid w:val="00F64445"/>
    <w:pPr>
      <w:shd w:val="clear" w:color="auto" w:fill="FFFFFF"/>
      <w:spacing w:line="240" w:lineRule="atLeast"/>
    </w:pPr>
    <w:rPr>
      <w:rFonts w:ascii="Franklin Gothic Heavy" w:hAnsi="Franklin Gothic Heavy" w:cs="Franklin Gothic Heavy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F64445"/>
    <w:pPr>
      <w:shd w:val="clear" w:color="auto" w:fill="FFFFFF"/>
      <w:spacing w:line="312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F64445"/>
    <w:pPr>
      <w:shd w:val="clear" w:color="auto" w:fill="FFFFFF"/>
      <w:spacing w:before="1440" w:after="2460" w:line="240" w:lineRule="atLeast"/>
    </w:pPr>
    <w:rPr>
      <w:rFonts w:ascii="Arial" w:hAnsi="Arial" w:cs="Arial"/>
      <w:spacing w:val="-10"/>
      <w:sz w:val="18"/>
      <w:szCs w:val="18"/>
    </w:rPr>
  </w:style>
  <w:style w:type="paragraph" w:customStyle="1" w:styleId="41">
    <w:name w:val="Основной текст (4)1"/>
    <w:basedOn w:val="a"/>
    <w:link w:val="4"/>
    <w:uiPriority w:val="99"/>
    <w:rsid w:val="00F64445"/>
    <w:pPr>
      <w:shd w:val="clear" w:color="auto" w:fill="FFFFFF"/>
      <w:spacing w:before="2460" w:line="538" w:lineRule="exact"/>
      <w:jc w:val="center"/>
    </w:pPr>
    <w:rPr>
      <w:rFonts w:ascii="Times New Roman" w:hAnsi="Times New Roman" w:cs="Times New Roman"/>
      <w:b/>
      <w:bCs/>
      <w:spacing w:val="-10"/>
      <w:sz w:val="42"/>
      <w:szCs w:val="42"/>
    </w:rPr>
  </w:style>
  <w:style w:type="paragraph" w:customStyle="1" w:styleId="61">
    <w:name w:val="Основной текст (6)1"/>
    <w:basedOn w:val="a"/>
    <w:link w:val="6"/>
    <w:uiPriority w:val="99"/>
    <w:rsid w:val="00F64445"/>
    <w:pPr>
      <w:shd w:val="clear" w:color="auto" w:fill="FFFFFF"/>
      <w:spacing w:line="240" w:lineRule="atLeast"/>
      <w:jc w:val="center"/>
    </w:pPr>
    <w:rPr>
      <w:rFonts w:ascii="Lucida Sans Unicode" w:hAnsi="Lucida Sans Unicode" w:cs="Lucida Sans Unicode"/>
      <w:b/>
      <w:bCs/>
      <w:spacing w:val="-20"/>
      <w:sz w:val="16"/>
      <w:szCs w:val="16"/>
    </w:rPr>
  </w:style>
  <w:style w:type="paragraph" w:customStyle="1" w:styleId="10">
    <w:name w:val="Заголовок №1"/>
    <w:basedOn w:val="a"/>
    <w:link w:val="1"/>
    <w:uiPriority w:val="99"/>
    <w:rsid w:val="00F64445"/>
    <w:pPr>
      <w:shd w:val="clear" w:color="auto" w:fill="FFFFFF"/>
      <w:spacing w:after="48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4"/>
    <w:uiPriority w:val="99"/>
    <w:rsid w:val="00F64445"/>
    <w:pPr>
      <w:shd w:val="clear" w:color="auto" w:fill="FFFFFF"/>
      <w:spacing w:line="240" w:lineRule="atLeast"/>
    </w:pPr>
    <w:rPr>
      <w:rFonts w:ascii="Lucida Sans Unicode" w:hAnsi="Lucida Sans Unicode" w:cs="Lucida Sans Unicode"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F64445"/>
    <w:pPr>
      <w:shd w:val="clear" w:color="auto" w:fill="FFFFFF"/>
      <w:spacing w:before="4440" w:line="240" w:lineRule="atLeast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EB50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B50C9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rsid w:val="00EB50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B50C9"/>
    <w:rPr>
      <w:rFonts w:cs="Times New Roman"/>
      <w:color w:val="000000"/>
    </w:rPr>
  </w:style>
  <w:style w:type="paragraph" w:styleId="aa">
    <w:name w:val="Balloon Text"/>
    <w:basedOn w:val="a"/>
    <w:link w:val="ab"/>
    <w:uiPriority w:val="99"/>
    <w:semiHidden/>
    <w:rsid w:val="00EB50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B50C9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99"/>
    <w:rsid w:val="006A79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rsid w:val="008F77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718</Words>
  <Characters>4099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2018-05-26T08:14:00Z</cp:lastPrinted>
  <dcterms:created xsi:type="dcterms:W3CDTF">2018-03-01T18:26:00Z</dcterms:created>
  <dcterms:modified xsi:type="dcterms:W3CDTF">2024-06-20T06:24:00Z</dcterms:modified>
</cp:coreProperties>
</file>